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88F7" w14:textId="4B445CCA" w:rsidR="005E7539" w:rsidRDefault="005E7539">
      <w:pPr>
        <w:rPr>
          <w:sz w:val="24"/>
          <w:szCs w:val="24"/>
        </w:rPr>
      </w:pPr>
      <w:r>
        <w:rPr>
          <w:sz w:val="24"/>
          <w:szCs w:val="24"/>
        </w:rPr>
        <w:t xml:space="preserve">MKPC: Approaches to </w:t>
      </w:r>
      <w:r w:rsidRPr="005E7539">
        <w:rPr>
          <w:sz w:val="24"/>
          <w:szCs w:val="24"/>
        </w:rPr>
        <w:t>Planning</w:t>
      </w:r>
      <w:r>
        <w:rPr>
          <w:sz w:val="24"/>
          <w:szCs w:val="24"/>
        </w:rPr>
        <w:t xml:space="preserve"> </w:t>
      </w:r>
    </w:p>
    <w:p w14:paraId="582FF4D9" w14:textId="18A89B72" w:rsidR="005E7539" w:rsidRDefault="005E7539">
      <w:pPr>
        <w:rPr>
          <w:sz w:val="24"/>
          <w:szCs w:val="24"/>
        </w:rPr>
      </w:pPr>
      <w:r>
        <w:rPr>
          <w:sz w:val="24"/>
          <w:szCs w:val="24"/>
        </w:rPr>
        <w:t>Over the years MKPC has developed a number of agreed approaches to planning.  These include:</w:t>
      </w:r>
    </w:p>
    <w:p w14:paraId="17602F58" w14:textId="281026DC" w:rsidR="005E7539" w:rsidRDefault="005E7539">
      <w:pPr>
        <w:rPr>
          <w:sz w:val="24"/>
          <w:szCs w:val="24"/>
        </w:rPr>
      </w:pPr>
      <w:r>
        <w:rPr>
          <w:sz w:val="24"/>
          <w:szCs w:val="24"/>
        </w:rPr>
        <w:t xml:space="preserve">To read and respond formally to national and local (RBC) planning statements at the consultation stage, giving support or objections </w:t>
      </w:r>
      <w:r w:rsidRPr="005E7539">
        <w:rPr>
          <w:b/>
          <w:bCs/>
          <w:sz w:val="24"/>
          <w:szCs w:val="24"/>
        </w:rPr>
        <w:t>with reasons</w:t>
      </w:r>
      <w:r>
        <w:rPr>
          <w:sz w:val="24"/>
          <w:szCs w:val="24"/>
        </w:rPr>
        <w:t xml:space="preserve"> as appropriate</w:t>
      </w:r>
    </w:p>
    <w:p w14:paraId="0EAF8205" w14:textId="42B6413E" w:rsidR="005E7539" w:rsidRDefault="005E7539">
      <w:pPr>
        <w:rPr>
          <w:sz w:val="24"/>
          <w:szCs w:val="24"/>
        </w:rPr>
      </w:pPr>
      <w:r>
        <w:rPr>
          <w:sz w:val="24"/>
          <w:szCs w:val="24"/>
        </w:rPr>
        <w:t xml:space="preserve">MKPC will </w:t>
      </w:r>
      <w:r w:rsidR="00206501">
        <w:rPr>
          <w:sz w:val="24"/>
          <w:szCs w:val="24"/>
        </w:rPr>
        <w:t xml:space="preserve">normally discuss applications at the PC  meeting and </w:t>
      </w:r>
      <w:r>
        <w:rPr>
          <w:sz w:val="24"/>
          <w:szCs w:val="24"/>
        </w:rPr>
        <w:t>respond in writing to all specific applications relevant to it (usually but not always those within the Parish boundaries).</w:t>
      </w:r>
      <w:r w:rsidR="00206501">
        <w:rPr>
          <w:sz w:val="24"/>
          <w:szCs w:val="24"/>
        </w:rPr>
        <w:t xml:space="preserve"> Sometimes time scales do not allow this and either an extension is requested, or a special meeting convened, or a sub-group of Councillors consider the application.</w:t>
      </w:r>
    </w:p>
    <w:p w14:paraId="74D4F107" w14:textId="15CC137F" w:rsidR="005E7539" w:rsidRDefault="005E7539">
      <w:pPr>
        <w:rPr>
          <w:sz w:val="24"/>
          <w:szCs w:val="24"/>
        </w:rPr>
      </w:pPr>
      <w:r>
        <w:rPr>
          <w:sz w:val="24"/>
          <w:szCs w:val="24"/>
        </w:rPr>
        <w:t>Responses will normally and explicitly either support or object to the application, and state planning reasons</w:t>
      </w:r>
      <w:r w:rsidR="00206501">
        <w:rPr>
          <w:sz w:val="24"/>
          <w:szCs w:val="24"/>
        </w:rPr>
        <w:t xml:space="preserve"> </w:t>
      </w:r>
      <w:r>
        <w:rPr>
          <w:sz w:val="24"/>
          <w:szCs w:val="24"/>
        </w:rPr>
        <w:t>for the decision</w:t>
      </w:r>
      <w:r w:rsidR="00206501">
        <w:rPr>
          <w:sz w:val="24"/>
          <w:szCs w:val="24"/>
        </w:rPr>
        <w:t xml:space="preserve">. Giving reasons is important because RBC is allowed to consider </w:t>
      </w:r>
      <w:r w:rsidR="00206501" w:rsidRPr="00206501">
        <w:rPr>
          <w:b/>
          <w:bCs/>
          <w:sz w:val="24"/>
          <w:szCs w:val="24"/>
        </w:rPr>
        <w:t>planning</w:t>
      </w:r>
      <w:r w:rsidR="00206501">
        <w:rPr>
          <w:sz w:val="24"/>
          <w:szCs w:val="24"/>
        </w:rPr>
        <w:t xml:space="preserve"> reasons only.</w:t>
      </w:r>
    </w:p>
    <w:p w14:paraId="51149B1E" w14:textId="426680DB" w:rsidR="00206501" w:rsidRDefault="00206501">
      <w:pPr>
        <w:rPr>
          <w:sz w:val="24"/>
          <w:szCs w:val="24"/>
        </w:rPr>
      </w:pPr>
      <w:r>
        <w:rPr>
          <w:sz w:val="24"/>
          <w:szCs w:val="24"/>
        </w:rPr>
        <w:t>Responses must be compatible with national policies/guidelines</w:t>
      </w:r>
      <w:r w:rsidR="004229BB">
        <w:rPr>
          <w:sz w:val="24"/>
          <w:szCs w:val="24"/>
        </w:rPr>
        <w:t xml:space="preserve"> (e.g.</w:t>
      </w:r>
      <w:r w:rsidR="008D1D75">
        <w:rPr>
          <w:sz w:val="24"/>
          <w:szCs w:val="24"/>
        </w:rPr>
        <w:t xml:space="preserve"> </w:t>
      </w:r>
      <w:r w:rsidR="004229BB">
        <w:rPr>
          <w:sz w:val="24"/>
          <w:szCs w:val="24"/>
        </w:rPr>
        <w:t>Green Belt</w:t>
      </w:r>
      <w:r w:rsidR="008D1D75">
        <w:rPr>
          <w:sz w:val="24"/>
          <w:szCs w:val="24"/>
        </w:rPr>
        <w:t>)</w:t>
      </w:r>
      <w:r>
        <w:rPr>
          <w:sz w:val="24"/>
          <w:szCs w:val="24"/>
        </w:rPr>
        <w:t xml:space="preserve"> and should normally be compatible with RBC policies (as in the RBC Local Plan).</w:t>
      </w:r>
    </w:p>
    <w:p w14:paraId="7987B386" w14:textId="6C42FAF0" w:rsidR="00FB1652" w:rsidRDefault="00FB1652">
      <w:pPr>
        <w:rPr>
          <w:sz w:val="24"/>
          <w:szCs w:val="24"/>
        </w:rPr>
      </w:pPr>
      <w:r>
        <w:rPr>
          <w:sz w:val="24"/>
          <w:szCs w:val="24"/>
        </w:rPr>
        <w:t>They should normally also be compatible with</w:t>
      </w:r>
      <w:r w:rsidR="004229BB">
        <w:rPr>
          <w:sz w:val="24"/>
          <w:szCs w:val="24"/>
        </w:rPr>
        <w:t xml:space="preserve"> MKPC policy statements </w:t>
      </w:r>
      <w:r w:rsidR="00851ADC">
        <w:rPr>
          <w:sz w:val="24"/>
          <w:szCs w:val="24"/>
        </w:rPr>
        <w:t>–</w:t>
      </w:r>
      <w:r w:rsidR="004229BB">
        <w:rPr>
          <w:sz w:val="24"/>
          <w:szCs w:val="24"/>
        </w:rPr>
        <w:t xml:space="preserve"> </w:t>
      </w:r>
      <w:r w:rsidR="002677E3">
        <w:rPr>
          <w:sz w:val="24"/>
          <w:szCs w:val="24"/>
        </w:rPr>
        <w:t xml:space="preserve">e.g. </w:t>
      </w:r>
      <w:r w:rsidR="00851ADC">
        <w:rPr>
          <w:sz w:val="24"/>
          <w:szCs w:val="24"/>
        </w:rPr>
        <w:t xml:space="preserve"> VDS, Parish Plan, Conservation Area statements (see also RBC)</w:t>
      </w:r>
      <w:r w:rsidR="002677E3">
        <w:rPr>
          <w:sz w:val="24"/>
          <w:szCs w:val="24"/>
        </w:rPr>
        <w:t xml:space="preserve">, neighbourhood Plan (when we </w:t>
      </w:r>
      <w:r w:rsidR="007F6E90">
        <w:rPr>
          <w:sz w:val="24"/>
          <w:szCs w:val="24"/>
        </w:rPr>
        <w:t>achieve this!)</w:t>
      </w:r>
      <w:r w:rsidR="00513162">
        <w:rPr>
          <w:sz w:val="24"/>
          <w:szCs w:val="24"/>
        </w:rPr>
        <w:t xml:space="preserve">. </w:t>
      </w:r>
    </w:p>
    <w:p w14:paraId="60A1BE99" w14:textId="086B8568" w:rsidR="00513162" w:rsidRDefault="00513162">
      <w:pPr>
        <w:rPr>
          <w:sz w:val="24"/>
          <w:szCs w:val="24"/>
        </w:rPr>
      </w:pPr>
      <w:r>
        <w:rPr>
          <w:sz w:val="24"/>
          <w:szCs w:val="24"/>
        </w:rPr>
        <w:t xml:space="preserve">It is helpful to </w:t>
      </w:r>
      <w:r w:rsidR="001F08DB">
        <w:rPr>
          <w:sz w:val="24"/>
          <w:szCs w:val="24"/>
        </w:rPr>
        <w:t xml:space="preserve">make </w:t>
      </w:r>
      <w:r w:rsidR="00171CE1">
        <w:rPr>
          <w:sz w:val="24"/>
          <w:szCs w:val="24"/>
        </w:rPr>
        <w:t>specific reference to policies in response</w:t>
      </w:r>
      <w:r w:rsidR="001F08DB">
        <w:rPr>
          <w:sz w:val="24"/>
          <w:szCs w:val="24"/>
        </w:rPr>
        <w:t>s and quote them if necessary.</w:t>
      </w:r>
      <w:r w:rsidR="007F5B18">
        <w:rPr>
          <w:sz w:val="24"/>
          <w:szCs w:val="24"/>
        </w:rPr>
        <w:t xml:space="preserve"> This is particularly true if the application and/or response is contr</w:t>
      </w:r>
      <w:r w:rsidR="005F670E">
        <w:rPr>
          <w:sz w:val="24"/>
          <w:szCs w:val="24"/>
        </w:rPr>
        <w:t>o</w:t>
      </w:r>
      <w:r w:rsidR="007F5B18">
        <w:rPr>
          <w:sz w:val="24"/>
          <w:szCs w:val="24"/>
        </w:rPr>
        <w:t>versial.</w:t>
      </w:r>
    </w:p>
    <w:p w14:paraId="1FE990E5" w14:textId="5B1BDFEC" w:rsidR="00AD2CA6" w:rsidRDefault="00AD2CA6">
      <w:pPr>
        <w:rPr>
          <w:sz w:val="24"/>
          <w:szCs w:val="24"/>
        </w:rPr>
      </w:pPr>
      <w:r>
        <w:rPr>
          <w:sz w:val="24"/>
          <w:szCs w:val="24"/>
        </w:rPr>
        <w:t xml:space="preserve">All Councillors should therefore </w:t>
      </w:r>
      <w:r w:rsidR="00540504">
        <w:rPr>
          <w:sz w:val="24"/>
          <w:szCs w:val="24"/>
        </w:rPr>
        <w:t xml:space="preserve">have a reasonable </w:t>
      </w:r>
      <w:r w:rsidR="00CE2F45">
        <w:rPr>
          <w:sz w:val="24"/>
          <w:szCs w:val="24"/>
        </w:rPr>
        <w:t xml:space="preserve">familiarity, knowledge and understanding </w:t>
      </w:r>
      <w:r w:rsidR="0072239D">
        <w:rPr>
          <w:sz w:val="24"/>
          <w:szCs w:val="24"/>
        </w:rPr>
        <w:t>of the various levels of policy and their content.</w:t>
      </w:r>
    </w:p>
    <w:p w14:paraId="576A3ACC" w14:textId="215E8AB0" w:rsidR="00C3506E" w:rsidRDefault="00C3506E">
      <w:pPr>
        <w:rPr>
          <w:sz w:val="24"/>
          <w:szCs w:val="24"/>
        </w:rPr>
      </w:pPr>
    </w:p>
    <w:p w14:paraId="42FB4EF7" w14:textId="6924BEC7" w:rsidR="00C3506E" w:rsidRDefault="0048447E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40867">
        <w:rPr>
          <w:sz w:val="24"/>
          <w:szCs w:val="24"/>
        </w:rPr>
        <w:t>ef</w:t>
      </w:r>
      <w:r>
        <w:rPr>
          <w:sz w:val="24"/>
          <w:szCs w:val="24"/>
        </w:rPr>
        <w:t xml:space="preserve">: </w:t>
      </w:r>
      <w:r w:rsidR="00076790">
        <w:rPr>
          <w:sz w:val="24"/>
          <w:szCs w:val="24"/>
        </w:rPr>
        <w:t xml:space="preserve">071219 </w:t>
      </w:r>
      <w:r w:rsidR="00D40867">
        <w:rPr>
          <w:sz w:val="24"/>
          <w:szCs w:val="24"/>
        </w:rPr>
        <w:t>MKPC</w:t>
      </w:r>
      <w:r>
        <w:rPr>
          <w:sz w:val="24"/>
          <w:szCs w:val="24"/>
        </w:rPr>
        <w:t xml:space="preserve"> Planning Polic</w:t>
      </w:r>
      <w:r w:rsidR="00076790">
        <w:rPr>
          <w:sz w:val="24"/>
          <w:szCs w:val="24"/>
        </w:rPr>
        <w:t>y Notes</w:t>
      </w:r>
      <w:r>
        <w:rPr>
          <w:sz w:val="24"/>
          <w:szCs w:val="24"/>
        </w:rPr>
        <w:t>.docx/MKP</w:t>
      </w:r>
      <w:r w:rsidR="00BA6FB5">
        <w:rPr>
          <w:sz w:val="24"/>
          <w:szCs w:val="24"/>
        </w:rPr>
        <w:t>C</w:t>
      </w:r>
    </w:p>
    <w:p w14:paraId="41E7F950" w14:textId="77777777" w:rsidR="005E7539" w:rsidRPr="005E7539" w:rsidRDefault="005E7539">
      <w:pPr>
        <w:rPr>
          <w:sz w:val="24"/>
          <w:szCs w:val="24"/>
        </w:rPr>
      </w:pPr>
    </w:p>
    <w:p w14:paraId="2B85245D" w14:textId="2DD0BE9B" w:rsidR="005E7539" w:rsidRPr="005E7539" w:rsidRDefault="005E7539">
      <w:pPr>
        <w:rPr>
          <w:sz w:val="24"/>
          <w:szCs w:val="24"/>
        </w:rPr>
      </w:pPr>
    </w:p>
    <w:p w14:paraId="3C2D0A57" w14:textId="77777777" w:rsidR="005E7539" w:rsidRPr="005E7539" w:rsidRDefault="005E7539">
      <w:pPr>
        <w:rPr>
          <w:sz w:val="24"/>
          <w:szCs w:val="24"/>
        </w:rPr>
      </w:pPr>
    </w:p>
    <w:sectPr w:rsidR="005E7539" w:rsidRPr="005E7539" w:rsidSect="005E7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39"/>
    <w:rsid w:val="00076790"/>
    <w:rsid w:val="00171CE1"/>
    <w:rsid w:val="001F08DB"/>
    <w:rsid w:val="00206501"/>
    <w:rsid w:val="002514F4"/>
    <w:rsid w:val="002677E3"/>
    <w:rsid w:val="004229BB"/>
    <w:rsid w:val="0048447E"/>
    <w:rsid w:val="00513162"/>
    <w:rsid w:val="00540504"/>
    <w:rsid w:val="005E7539"/>
    <w:rsid w:val="005F670E"/>
    <w:rsid w:val="0072239D"/>
    <w:rsid w:val="007F5B18"/>
    <w:rsid w:val="007F6E90"/>
    <w:rsid w:val="00851ADC"/>
    <w:rsid w:val="008D1D75"/>
    <w:rsid w:val="00AD2CA6"/>
    <w:rsid w:val="00BA6FB5"/>
    <w:rsid w:val="00C3506E"/>
    <w:rsid w:val="00C7006B"/>
    <w:rsid w:val="00CE2F45"/>
    <w:rsid w:val="00D40867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BEBA"/>
  <w15:chartTrackingRefBased/>
  <w15:docId w15:val="{636C5D57-C9B2-438F-A6EE-68C7B90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Wright</dc:creator>
  <cp:keywords/>
  <dc:description/>
  <cp:lastModifiedBy>Alexa Higgins</cp:lastModifiedBy>
  <cp:revision>2</cp:revision>
  <dcterms:created xsi:type="dcterms:W3CDTF">2020-12-19T09:27:00Z</dcterms:created>
  <dcterms:modified xsi:type="dcterms:W3CDTF">2020-12-19T09:27:00Z</dcterms:modified>
</cp:coreProperties>
</file>